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64" w:rsidRDefault="005D5464">
      <w:bookmarkStart w:id="0" w:name="_GoBack"/>
      <w:bookmarkEnd w:id="0"/>
    </w:p>
    <w:p w:rsidR="00ED50A4" w:rsidRPr="00ED50A4" w:rsidRDefault="00EE6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Übereinstimmungserklärung Einhaltung Bauvorschriften</w:t>
      </w:r>
    </w:p>
    <w:p w:rsidR="00ED50A4" w:rsidRDefault="00ED50A4" w:rsidP="00C20B49">
      <w:pPr>
        <w:pStyle w:val="Kopfzeile"/>
        <w:tabs>
          <w:tab w:val="clear" w:pos="9071"/>
        </w:tabs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B7265F" w:rsidTr="00B1284B">
        <w:tc>
          <w:tcPr>
            <w:tcW w:w="9498" w:type="dxa"/>
            <w:gridSpan w:val="2"/>
          </w:tcPr>
          <w:p w:rsidR="00B7265F" w:rsidRDefault="00B7265F" w:rsidP="004054E2">
            <w:pPr>
              <w:pStyle w:val="Kopfzeile"/>
              <w:tabs>
                <w:tab w:val="clear" w:pos="9071"/>
                <w:tab w:val="left" w:pos="1697"/>
              </w:tabs>
              <w:spacing w:before="240" w:after="120"/>
            </w:pPr>
            <w:r>
              <w:t>Projekt:</w:t>
            </w:r>
            <w:r w:rsidR="004054E2">
              <w:tab/>
              <w:t>………………………………………………………………………………………….</w:t>
            </w:r>
          </w:p>
        </w:tc>
      </w:tr>
      <w:tr w:rsidR="00C20B49" w:rsidTr="00B1284B">
        <w:tc>
          <w:tcPr>
            <w:tcW w:w="5529" w:type="dxa"/>
          </w:tcPr>
          <w:p w:rsidR="00C20B49" w:rsidRDefault="00C20B49" w:rsidP="004054E2">
            <w:pPr>
              <w:pStyle w:val="Kopfzeile"/>
              <w:tabs>
                <w:tab w:val="clear" w:pos="9071"/>
                <w:tab w:val="left" w:pos="1735"/>
              </w:tabs>
              <w:spacing w:before="240" w:after="120"/>
            </w:pPr>
            <w:r>
              <w:t>Baubewilligung</w:t>
            </w:r>
            <w:r w:rsidR="00B1284B">
              <w:t>:</w:t>
            </w:r>
            <w:r w:rsidR="004054E2">
              <w:tab/>
              <w:t>…………………………………………</w:t>
            </w:r>
          </w:p>
        </w:tc>
        <w:tc>
          <w:tcPr>
            <w:tcW w:w="3969" w:type="dxa"/>
          </w:tcPr>
          <w:p w:rsidR="00C20B49" w:rsidRDefault="00C20B49" w:rsidP="00AC79F5">
            <w:pPr>
              <w:pStyle w:val="Kopfzeile"/>
              <w:tabs>
                <w:tab w:val="clear" w:pos="9071"/>
                <w:tab w:val="left" w:pos="1309"/>
              </w:tabs>
              <w:spacing w:before="240" w:after="120"/>
            </w:pPr>
            <w:r>
              <w:t>Gebäude Nr.</w:t>
            </w:r>
            <w:r w:rsidR="00AC79F5">
              <w:tab/>
              <w:t>……………………………</w:t>
            </w:r>
          </w:p>
        </w:tc>
      </w:tr>
      <w:tr w:rsidR="00C20B49" w:rsidTr="00B1284B">
        <w:tc>
          <w:tcPr>
            <w:tcW w:w="5529" w:type="dxa"/>
          </w:tcPr>
          <w:p w:rsidR="00C20B49" w:rsidRDefault="00C20B49" w:rsidP="004054E2">
            <w:pPr>
              <w:pStyle w:val="Kopfzeile"/>
              <w:tabs>
                <w:tab w:val="clear" w:pos="9071"/>
                <w:tab w:val="left" w:pos="1735"/>
              </w:tabs>
              <w:spacing w:before="240" w:after="120"/>
            </w:pPr>
            <w:r>
              <w:t>Standort</w:t>
            </w:r>
            <w:r w:rsidR="00B1284B">
              <w:t>:</w:t>
            </w:r>
            <w:r w:rsidR="004054E2">
              <w:tab/>
              <w:t>…………………………………………</w:t>
            </w:r>
          </w:p>
        </w:tc>
        <w:tc>
          <w:tcPr>
            <w:tcW w:w="3969" w:type="dxa"/>
          </w:tcPr>
          <w:p w:rsidR="00C20B49" w:rsidRDefault="00C20B49" w:rsidP="00AC79F5">
            <w:pPr>
              <w:pStyle w:val="Kopfzeile"/>
              <w:tabs>
                <w:tab w:val="clear" w:pos="9071"/>
                <w:tab w:val="left" w:pos="1309"/>
              </w:tabs>
              <w:spacing w:before="240" w:after="120"/>
            </w:pPr>
            <w:r>
              <w:t>Parzelle Nr.</w:t>
            </w:r>
            <w:r w:rsidR="00AC79F5">
              <w:tab/>
              <w:t>……………………………</w:t>
            </w:r>
          </w:p>
        </w:tc>
      </w:tr>
      <w:tr w:rsidR="004054E2" w:rsidTr="00290A48">
        <w:tc>
          <w:tcPr>
            <w:tcW w:w="9498" w:type="dxa"/>
            <w:gridSpan w:val="2"/>
          </w:tcPr>
          <w:p w:rsidR="004054E2" w:rsidRDefault="009D2ADA" w:rsidP="009D2ADA">
            <w:pPr>
              <w:pStyle w:val="Kopfzeile"/>
              <w:tabs>
                <w:tab w:val="clear" w:pos="9071"/>
                <w:tab w:val="left" w:pos="1735"/>
              </w:tabs>
              <w:spacing w:before="240" w:after="120"/>
            </w:pPr>
            <w:r>
              <w:t>Bauherrschaft /</w:t>
            </w:r>
            <w:r>
              <w:br/>
              <w:t xml:space="preserve">Gesuchsteller: </w:t>
            </w:r>
            <w:r>
              <w:tab/>
              <w:t>………………………………………………………………………………………….</w:t>
            </w:r>
          </w:p>
        </w:tc>
      </w:tr>
      <w:tr w:rsidR="001132F4" w:rsidTr="00290A48">
        <w:tc>
          <w:tcPr>
            <w:tcW w:w="9498" w:type="dxa"/>
            <w:gridSpan w:val="2"/>
          </w:tcPr>
          <w:p w:rsidR="001132F4" w:rsidRDefault="001132F4" w:rsidP="004054E2">
            <w:pPr>
              <w:pStyle w:val="Kopfzeile"/>
              <w:tabs>
                <w:tab w:val="clear" w:pos="9071"/>
                <w:tab w:val="left" w:pos="1735"/>
              </w:tabs>
              <w:spacing w:before="240" w:after="120"/>
            </w:pPr>
            <w:r>
              <w:t>Projektverfasser:</w:t>
            </w:r>
            <w:r>
              <w:tab/>
              <w:t>………………………………………………………………………………………….</w:t>
            </w:r>
          </w:p>
        </w:tc>
      </w:tr>
    </w:tbl>
    <w:p w:rsidR="00C20B49" w:rsidRDefault="00C20B49" w:rsidP="00C20B49">
      <w:pPr>
        <w:pStyle w:val="Kopfzeile"/>
        <w:tabs>
          <w:tab w:val="clear" w:pos="9071"/>
        </w:tabs>
      </w:pPr>
    </w:p>
    <w:p w:rsidR="00C20B49" w:rsidRDefault="00C20B49" w:rsidP="001132F4">
      <w:pPr>
        <w:pStyle w:val="Kopfzeile"/>
        <w:tabs>
          <w:tab w:val="clear" w:pos="9071"/>
        </w:tabs>
        <w:jc w:val="both"/>
      </w:pPr>
      <w:r>
        <w:t xml:space="preserve">Die </w:t>
      </w:r>
      <w:r w:rsidR="0047571F">
        <w:t>Bauherrschaft</w:t>
      </w:r>
      <w:r>
        <w:t xml:space="preserve"> bestätigt rechtsgültig die vollständige und m</w:t>
      </w:r>
      <w:r w:rsidR="00165A58">
        <w:t>a</w:t>
      </w:r>
      <w:r>
        <w:t xml:space="preserve">ngelfreie Umsetzung aller geplanten und erforderlichen Massnahmen </w:t>
      </w:r>
      <w:r w:rsidR="001132F4">
        <w:t xml:space="preserve">und Einhaltung der Vorschriften </w:t>
      </w:r>
      <w:r>
        <w:t>für das</w:t>
      </w:r>
      <w:r w:rsidR="00B1284B">
        <w:t xml:space="preserve"> oben erwähnte</w:t>
      </w:r>
      <w:r>
        <w:t xml:space="preserve"> Bauvorhaben.</w:t>
      </w:r>
      <w:r w:rsidR="00B1284B">
        <w:t xml:space="preserve"> Dies umfasst alle verfügten Massnahmen </w:t>
      </w:r>
      <w:r w:rsidR="001132F4">
        <w:t xml:space="preserve">und Vorschriften </w:t>
      </w:r>
      <w:r w:rsidR="00B1284B">
        <w:t>im Zusammenhang mit der erwähnten Baubewilligung.</w:t>
      </w:r>
    </w:p>
    <w:p w:rsidR="00C20B49" w:rsidRDefault="00C20B49">
      <w:pPr>
        <w:pStyle w:val="Kopfzeile"/>
        <w:tabs>
          <w:tab w:val="clear" w:pos="9071"/>
        </w:tabs>
      </w:pPr>
    </w:p>
    <w:p w:rsidR="00C20B49" w:rsidRDefault="00B1284B">
      <w:pPr>
        <w:pStyle w:val="Kopfzeile"/>
        <w:tabs>
          <w:tab w:val="clear" w:pos="9071"/>
        </w:tabs>
      </w:pPr>
      <w:r>
        <w:t xml:space="preserve">Folgende </w:t>
      </w:r>
      <w:r w:rsidR="009F06FD">
        <w:t xml:space="preserve">Vorschriften und </w:t>
      </w:r>
      <w:r>
        <w:t xml:space="preserve">Massnahmen </w:t>
      </w:r>
      <w:r w:rsidR="009F06FD">
        <w:t>werden mit diesem Bau</w:t>
      </w:r>
      <w:r>
        <w:t xml:space="preserve"> ei</w:t>
      </w:r>
      <w:r w:rsidR="00CC57BB">
        <w:t>n</w:t>
      </w:r>
      <w:r>
        <w:t>gehalten:</w:t>
      </w:r>
    </w:p>
    <w:p w:rsidR="00B1284B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-32836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  <w:t>Brandschutz gemäss VKF-Brandschutzrichtlinie</w:t>
      </w:r>
    </w:p>
    <w:p w:rsidR="00B1284B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-4505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  <w:t>Energetische Massnahmen gemäss Energiegesetz</w:t>
      </w:r>
    </w:p>
    <w:p w:rsidR="009F06FD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176819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</w:r>
      <w:r w:rsidR="0047571F">
        <w:t>Konformitätserklärung zur erdbebengerechten Bauweise</w:t>
      </w:r>
    </w:p>
    <w:p w:rsidR="009F06FD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792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58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</w:r>
      <w:r w:rsidR="0047571F">
        <w:t xml:space="preserve">SIA 181 Lärmschutz </w:t>
      </w:r>
    </w:p>
    <w:p w:rsidR="009F06FD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20200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  <w:t>SIA 358 Anforderung an Schutzelemente</w:t>
      </w:r>
    </w:p>
    <w:p w:rsidR="009F06FD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20561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</w:r>
      <w:r w:rsidR="0047571F">
        <w:t>SIA 500 Hindernisfreies Bauen</w:t>
      </w:r>
    </w:p>
    <w:p w:rsidR="009F06FD" w:rsidRDefault="008C55AB" w:rsidP="009F06FD">
      <w:pPr>
        <w:pStyle w:val="Kopfzeile"/>
        <w:tabs>
          <w:tab w:val="clear" w:pos="4819"/>
          <w:tab w:val="clear" w:pos="9071"/>
          <w:tab w:val="left" w:pos="567"/>
        </w:tabs>
      </w:pPr>
      <w:sdt>
        <w:sdtPr>
          <w:id w:val="35902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D">
            <w:rPr>
              <w:rFonts w:ascii="MS Gothic" w:eastAsia="MS Gothic" w:hAnsi="MS Gothic" w:hint="eastAsia"/>
            </w:rPr>
            <w:t>☐</w:t>
          </w:r>
        </w:sdtContent>
      </w:sdt>
      <w:r w:rsidR="009F06FD">
        <w:tab/>
        <w:t>SN 592 000 Entwässerung von Liegenschaften</w:t>
      </w:r>
    </w:p>
    <w:p w:rsidR="009F06FD" w:rsidRDefault="009F06FD" w:rsidP="009F06FD">
      <w:pPr>
        <w:pStyle w:val="Kopfzeile"/>
        <w:tabs>
          <w:tab w:val="clear" w:pos="4819"/>
          <w:tab w:val="clear" w:pos="9071"/>
          <w:tab w:val="left" w:pos="795"/>
        </w:tabs>
      </w:pPr>
    </w:p>
    <w:p w:rsidR="00CC57BB" w:rsidRDefault="00CC57BB" w:rsidP="009F06FD">
      <w:pPr>
        <w:pStyle w:val="Kopfzeile"/>
        <w:tabs>
          <w:tab w:val="clear" w:pos="4819"/>
          <w:tab w:val="clear" w:pos="9071"/>
          <w:tab w:val="left" w:pos="795"/>
        </w:tabs>
      </w:pPr>
    </w:p>
    <w:p w:rsidR="009F06FD" w:rsidRDefault="00523B92" w:rsidP="001132F4">
      <w:pPr>
        <w:pStyle w:val="Kopfzeile"/>
        <w:tabs>
          <w:tab w:val="clear" w:pos="9071"/>
        </w:tabs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9454A2">
        <w:rPr>
          <w:sz w:val="23"/>
          <w:szCs w:val="23"/>
        </w:rPr>
        <w:t>it ihrer Unterschrift bestätig</w:t>
      </w:r>
      <w:r w:rsidR="00165A58">
        <w:rPr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 w:rsidR="009454A2">
        <w:rPr>
          <w:sz w:val="23"/>
          <w:szCs w:val="23"/>
        </w:rPr>
        <w:t>die Bauherrschaft / der Gesuchsteller</w:t>
      </w:r>
      <w:r>
        <w:rPr>
          <w:sz w:val="23"/>
          <w:szCs w:val="23"/>
        </w:rPr>
        <w:t xml:space="preserve">, dass die </w:t>
      </w:r>
      <w:r w:rsidR="009F06FD">
        <w:rPr>
          <w:sz w:val="23"/>
          <w:szCs w:val="23"/>
        </w:rPr>
        <w:t xml:space="preserve">markierten Vorschriften und Massnahmen bei </w:t>
      </w:r>
      <w:r w:rsidR="001132F4">
        <w:rPr>
          <w:sz w:val="23"/>
          <w:szCs w:val="23"/>
        </w:rPr>
        <w:t xml:space="preserve">der </w:t>
      </w:r>
      <w:r w:rsidR="009F06FD">
        <w:rPr>
          <w:sz w:val="23"/>
          <w:szCs w:val="23"/>
        </w:rPr>
        <w:t>Realisierung des Projektes eingehalten bzw. umgesetzt wurden.</w:t>
      </w:r>
    </w:p>
    <w:p w:rsidR="00523B92" w:rsidRDefault="00523B92">
      <w:pPr>
        <w:pStyle w:val="Kopfzeile"/>
        <w:tabs>
          <w:tab w:val="clear" w:pos="9071"/>
        </w:tabs>
        <w:rPr>
          <w:sz w:val="23"/>
          <w:szCs w:val="23"/>
        </w:rPr>
      </w:pPr>
    </w:p>
    <w:p w:rsidR="00CC57BB" w:rsidRPr="00CC57BB" w:rsidRDefault="00CC57BB">
      <w:pPr>
        <w:pStyle w:val="Kopfzeile"/>
        <w:tabs>
          <w:tab w:val="clear" w:pos="9071"/>
        </w:tabs>
        <w:rPr>
          <w:b/>
          <w:sz w:val="23"/>
          <w:szCs w:val="23"/>
        </w:rPr>
      </w:pPr>
      <w:r w:rsidRPr="00CC57BB">
        <w:rPr>
          <w:b/>
          <w:sz w:val="23"/>
          <w:szCs w:val="23"/>
        </w:rPr>
        <w:t>Die Übereinstimmungserklärung ist im Zusammenhang mit der Schlussabnahme der Abteilung Bau und Planung abzugeben.</w:t>
      </w:r>
    </w:p>
    <w:p w:rsidR="00CC57BB" w:rsidRDefault="00CC57BB">
      <w:pPr>
        <w:pStyle w:val="Kopfzeile"/>
        <w:tabs>
          <w:tab w:val="clear" w:pos="9071"/>
        </w:tabs>
        <w:rPr>
          <w:sz w:val="23"/>
          <w:szCs w:val="23"/>
        </w:rPr>
      </w:pPr>
    </w:p>
    <w:p w:rsidR="009F06FD" w:rsidRDefault="009F06FD">
      <w:pPr>
        <w:pStyle w:val="Kopfzeile"/>
        <w:tabs>
          <w:tab w:val="clear" w:pos="9071"/>
        </w:tabs>
        <w:rPr>
          <w:sz w:val="23"/>
          <w:szCs w:val="23"/>
        </w:rPr>
      </w:pPr>
    </w:p>
    <w:p w:rsidR="00523B92" w:rsidRDefault="00523B92" w:rsidP="009454A2">
      <w:pPr>
        <w:pStyle w:val="Kopfzeile"/>
        <w:tabs>
          <w:tab w:val="clear" w:pos="4819"/>
          <w:tab w:val="clear" w:pos="9071"/>
          <w:tab w:val="left" w:pos="3402"/>
        </w:tabs>
        <w:rPr>
          <w:sz w:val="23"/>
          <w:szCs w:val="23"/>
        </w:rPr>
      </w:pPr>
      <w:r>
        <w:rPr>
          <w:sz w:val="23"/>
          <w:szCs w:val="23"/>
        </w:rPr>
        <w:t>Ort und Datum:</w:t>
      </w:r>
      <w:r w:rsidR="00BF3BA8">
        <w:rPr>
          <w:sz w:val="23"/>
          <w:szCs w:val="23"/>
        </w:rPr>
        <w:tab/>
        <w:t>………………………………………………………..</w:t>
      </w:r>
    </w:p>
    <w:p w:rsidR="00523B92" w:rsidRDefault="00523B92" w:rsidP="00BF3BA8">
      <w:pPr>
        <w:pStyle w:val="Kopfzeile"/>
        <w:tabs>
          <w:tab w:val="clear" w:pos="9071"/>
          <w:tab w:val="left" w:pos="2977"/>
        </w:tabs>
        <w:rPr>
          <w:sz w:val="23"/>
          <w:szCs w:val="23"/>
        </w:rPr>
      </w:pPr>
    </w:p>
    <w:p w:rsidR="00BF3BA8" w:rsidRDefault="00BF3BA8" w:rsidP="00BF3BA8">
      <w:pPr>
        <w:pStyle w:val="Kopfzeile"/>
        <w:tabs>
          <w:tab w:val="clear" w:pos="9071"/>
          <w:tab w:val="left" w:pos="2977"/>
        </w:tabs>
        <w:rPr>
          <w:sz w:val="23"/>
          <w:szCs w:val="23"/>
        </w:rPr>
      </w:pPr>
    </w:p>
    <w:p w:rsidR="009454A2" w:rsidRDefault="009F06FD" w:rsidP="009454A2">
      <w:pPr>
        <w:pStyle w:val="Kopfzeile"/>
        <w:tabs>
          <w:tab w:val="clear" w:pos="4819"/>
          <w:tab w:val="clear" w:pos="9071"/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>U</w:t>
      </w:r>
      <w:r w:rsidR="009454A2">
        <w:rPr>
          <w:sz w:val="23"/>
          <w:szCs w:val="23"/>
        </w:rPr>
        <w:t>nterschrift</w:t>
      </w:r>
    </w:p>
    <w:p w:rsidR="009F06FD" w:rsidRDefault="00BF3BA8" w:rsidP="009454A2">
      <w:pPr>
        <w:pStyle w:val="Kopfzeile"/>
        <w:tabs>
          <w:tab w:val="clear" w:pos="4819"/>
          <w:tab w:val="clear" w:pos="9071"/>
          <w:tab w:val="left" w:pos="3402"/>
          <w:tab w:val="left" w:pos="4962"/>
        </w:tabs>
        <w:rPr>
          <w:sz w:val="23"/>
          <w:szCs w:val="23"/>
        </w:rPr>
      </w:pPr>
      <w:r>
        <w:rPr>
          <w:sz w:val="23"/>
          <w:szCs w:val="23"/>
        </w:rPr>
        <w:t>Bauherrschaft</w:t>
      </w:r>
      <w:r w:rsidR="009454A2">
        <w:rPr>
          <w:sz w:val="23"/>
          <w:szCs w:val="23"/>
        </w:rPr>
        <w:t xml:space="preserve"> / Gesuchsteller:</w:t>
      </w:r>
      <w:r w:rsidR="009454A2">
        <w:rPr>
          <w:sz w:val="23"/>
          <w:szCs w:val="23"/>
        </w:rPr>
        <w:tab/>
        <w:t>………………………………………………………..</w:t>
      </w:r>
    </w:p>
    <w:sectPr w:rsidR="009F06FD" w:rsidSect="0094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567" w:left="1418" w:header="720" w:footer="720" w:gutter="0"/>
      <w:paperSrc w:first="258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A4" w:rsidRDefault="00ED50A4">
      <w:r>
        <w:separator/>
      </w:r>
    </w:p>
  </w:endnote>
  <w:endnote w:type="continuationSeparator" w:id="0">
    <w:p w:rsidR="00ED50A4" w:rsidRDefault="00ED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-11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4" w:rsidRDefault="009401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4" w:rsidRDefault="009401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64" w:rsidRPr="00940124" w:rsidRDefault="005D5464" w:rsidP="009401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A4" w:rsidRDefault="00ED50A4">
      <w:r>
        <w:separator/>
      </w:r>
    </w:p>
  </w:footnote>
  <w:footnote w:type="continuationSeparator" w:id="0">
    <w:p w:rsidR="00ED50A4" w:rsidRDefault="00ED5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4" w:rsidRDefault="009401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64" w:rsidRDefault="005D5464">
    <w:pPr>
      <w:pStyle w:val="Kopfzeile"/>
      <w:tabs>
        <w:tab w:val="clear" w:pos="9071"/>
        <w:tab w:val="right" w:pos="9356"/>
      </w:tabs>
      <w:rPr>
        <w:rStyle w:val="Seitenzahl"/>
        <w:rFonts w:ascii="Arial" w:hAnsi="Arial" w:cs="Arial"/>
        <w:sz w:val="18"/>
      </w:rPr>
    </w:pPr>
    <w:r>
      <w:rPr>
        <w:rFonts w:ascii="Arial" w:hAnsi="Arial" w:cs="Arial"/>
        <w:sz w:val="18"/>
      </w:rPr>
      <w:t>Bauverwaltung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940124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  <w:p w:rsidR="005D5464" w:rsidRDefault="005D5464">
    <w:pPr>
      <w:pStyle w:val="Kopfzeile"/>
      <w:pBdr>
        <w:bottom w:val="single" w:sz="4" w:space="1" w:color="auto"/>
      </w:pBdr>
      <w:tabs>
        <w:tab w:val="clear" w:pos="9071"/>
        <w:tab w:val="right" w:pos="9639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24" w:rsidRPr="00A37CE9" w:rsidRDefault="00940124" w:rsidP="00940124">
    <w:pPr>
      <w:pStyle w:val="Kopfzeile"/>
      <w:rPr>
        <w:sz w:val="48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1FE38A4" wp14:editId="00CFB251">
          <wp:simplePos x="0" y="0"/>
          <wp:positionH relativeFrom="column">
            <wp:posOffset>4316758</wp:posOffset>
          </wp:positionH>
          <wp:positionV relativeFrom="paragraph">
            <wp:posOffset>-150716</wp:posOffset>
          </wp:positionV>
          <wp:extent cx="1760855" cy="1089660"/>
          <wp:effectExtent l="0" t="0" r="0" b="0"/>
          <wp:wrapTight wrapText="bothSides">
            <wp:wrapPolygon edited="0">
              <wp:start x="0" y="0"/>
              <wp:lineTo x="0" y="21147"/>
              <wp:lineTo x="21265" y="21147"/>
              <wp:lineTo x="2126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-Logo Waltenschw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E9">
      <w:rPr>
        <w:sz w:val="48"/>
      </w:rPr>
      <w:t>Gemeinde Waltenschwil</w:t>
    </w:r>
  </w:p>
  <w:p w:rsidR="00940124" w:rsidRPr="00A37CE9" w:rsidRDefault="00940124" w:rsidP="00940124">
    <w:pPr>
      <w:pStyle w:val="Kopfzeile"/>
      <w:rPr>
        <w:sz w:val="28"/>
        <w:szCs w:val="28"/>
      </w:rPr>
    </w:pPr>
    <w:r w:rsidRPr="00A37CE9">
      <w:rPr>
        <w:sz w:val="28"/>
        <w:szCs w:val="28"/>
      </w:rPr>
      <w:t>Gemeindekanzlei</w:t>
    </w:r>
  </w:p>
  <w:p w:rsidR="00940124" w:rsidRPr="00A37CE9" w:rsidRDefault="00940124" w:rsidP="00940124">
    <w:pPr>
      <w:pStyle w:val="Kopfzeile"/>
      <w:tabs>
        <w:tab w:val="clear" w:pos="4819"/>
        <w:tab w:val="clear" w:pos="9071"/>
      </w:tabs>
      <w:rPr>
        <w:sz w:val="18"/>
        <w:szCs w:val="18"/>
      </w:rPr>
    </w:pPr>
    <w:r w:rsidRPr="00A37CE9">
      <w:rPr>
        <w:sz w:val="18"/>
        <w:szCs w:val="18"/>
      </w:rPr>
      <w:t>Tel:</w:t>
    </w:r>
    <w:r w:rsidRPr="00A37CE9">
      <w:rPr>
        <w:sz w:val="18"/>
        <w:szCs w:val="18"/>
      </w:rPr>
      <w:tab/>
      <w:t>056 619 18 20</w:t>
    </w:r>
  </w:p>
  <w:p w:rsidR="00940124" w:rsidRPr="00A37CE9" w:rsidRDefault="00940124" w:rsidP="00940124">
    <w:pPr>
      <w:pStyle w:val="Kopfzeile"/>
      <w:tabs>
        <w:tab w:val="clear" w:pos="4819"/>
        <w:tab w:val="clear" w:pos="9071"/>
      </w:tabs>
      <w:rPr>
        <w:sz w:val="18"/>
        <w:szCs w:val="18"/>
      </w:rPr>
    </w:pPr>
    <w:r w:rsidRPr="00A37CE9">
      <w:rPr>
        <w:sz w:val="18"/>
        <w:szCs w:val="18"/>
      </w:rPr>
      <w:t>Fax:</w:t>
    </w:r>
    <w:r w:rsidRPr="00A37CE9">
      <w:rPr>
        <w:sz w:val="18"/>
        <w:szCs w:val="18"/>
      </w:rPr>
      <w:tab/>
      <w:t>056 619 18 21</w:t>
    </w:r>
  </w:p>
  <w:p w:rsidR="00940124" w:rsidRPr="00570042" w:rsidRDefault="00940124" w:rsidP="00940124">
    <w:pPr>
      <w:pStyle w:val="Kopfzeile"/>
      <w:tabs>
        <w:tab w:val="clear" w:pos="4819"/>
        <w:tab w:val="clear" w:pos="9071"/>
      </w:tabs>
    </w:pPr>
    <w:r w:rsidRPr="00A37CE9">
      <w:rPr>
        <w:sz w:val="18"/>
        <w:szCs w:val="18"/>
      </w:rPr>
      <w:t>E-mail:</w:t>
    </w:r>
    <w:r w:rsidRPr="00A37CE9">
      <w:rPr>
        <w:sz w:val="18"/>
        <w:szCs w:val="18"/>
      </w:rPr>
      <w:tab/>
      <w:t>gemeindekanzlei@waltenschwil.ch</w:t>
    </w:r>
  </w:p>
  <w:p w:rsidR="00940124" w:rsidRDefault="009401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5D23"/>
    <w:multiLevelType w:val="hybridMultilevel"/>
    <w:tmpl w:val="BC2680A0"/>
    <w:lvl w:ilvl="0" w:tplc="2226784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343"/>
    <w:multiLevelType w:val="hybridMultilevel"/>
    <w:tmpl w:val="BC2680A0"/>
    <w:lvl w:ilvl="0" w:tplc="45F2AE4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128D2"/>
    <w:multiLevelType w:val="hybridMultilevel"/>
    <w:tmpl w:val="811450DA"/>
    <w:lvl w:ilvl="0" w:tplc="018EFF3C">
      <w:start w:val="1"/>
      <w:numFmt w:val="bullet"/>
      <w:lvlRestart w:val="0"/>
      <w:lvlText w:val=""/>
      <w:legacy w:legacy="1" w:legacySpace="0" w:legacyIndent="283"/>
      <w:lvlJc w:val="left"/>
      <w:pPr>
        <w:ind w:left="16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3">
    <w:nsid w:val="65EE2FA0"/>
    <w:multiLevelType w:val="hybridMultilevel"/>
    <w:tmpl w:val="BC2680A0"/>
    <w:lvl w:ilvl="0" w:tplc="45F2AE42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ED50A4"/>
    <w:rsid w:val="000976B8"/>
    <w:rsid w:val="000E60AC"/>
    <w:rsid w:val="001132F4"/>
    <w:rsid w:val="00165A58"/>
    <w:rsid w:val="002C7494"/>
    <w:rsid w:val="00333718"/>
    <w:rsid w:val="003F0F97"/>
    <w:rsid w:val="004054E2"/>
    <w:rsid w:val="00411E0C"/>
    <w:rsid w:val="0047571F"/>
    <w:rsid w:val="00507655"/>
    <w:rsid w:val="00523B92"/>
    <w:rsid w:val="005D5464"/>
    <w:rsid w:val="006251CD"/>
    <w:rsid w:val="007F2946"/>
    <w:rsid w:val="00877894"/>
    <w:rsid w:val="008C55AB"/>
    <w:rsid w:val="00940124"/>
    <w:rsid w:val="009454A2"/>
    <w:rsid w:val="00954C76"/>
    <w:rsid w:val="009D2ADA"/>
    <w:rsid w:val="009F06FD"/>
    <w:rsid w:val="00AC79F5"/>
    <w:rsid w:val="00AD041F"/>
    <w:rsid w:val="00B1284B"/>
    <w:rsid w:val="00B7265F"/>
    <w:rsid w:val="00BF3BA8"/>
    <w:rsid w:val="00C20B49"/>
    <w:rsid w:val="00CC57BB"/>
    <w:rsid w:val="00CF1A0B"/>
    <w:rsid w:val="00D22FC5"/>
    <w:rsid w:val="00E57795"/>
    <w:rsid w:val="00ED50A4"/>
    <w:rsid w:val="00EE6B59"/>
    <w:rsid w:val="00F0379E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3D4056B-CD48-4B62-A096-B2F9C275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00"/>
      </w:tabs>
      <w:ind w:left="1400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ascii="BR-11U" w:hAnsi="BR-11U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M">
    <w:name w:val="AM"/>
    <w:pPr>
      <w:overflowPunct w:val="0"/>
      <w:autoSpaceDE w:val="0"/>
      <w:autoSpaceDN w:val="0"/>
      <w:adjustRightInd w:val="0"/>
      <w:spacing w:line="267" w:lineRule="atLeast"/>
      <w:ind w:left="6237"/>
      <w:textAlignment w:val="baseline"/>
    </w:pPr>
    <w:rPr>
      <w:rFonts w:ascii="Swiss" w:hAnsi="Swiss"/>
      <w:sz w:val="24"/>
      <w:lang w:val="de-DE" w:eastAsia="de-DE"/>
    </w:rPr>
  </w:style>
  <w:style w:type="paragraph" w:customStyle="1" w:styleId="Default">
    <w:name w:val="Default"/>
    <w:rsid w:val="00ED50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52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23B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3B9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60A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40124"/>
    <w:rPr>
      <w:rFonts w:ascii="BR-11U" w:hAnsi="BR-11U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B512-B44B-462E-948A-9502F239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BAUVERWALTUNG</vt:lpstr>
    </vt:vector>
  </TitlesOfParts>
  <Company>Gemeindeverwaltung Muri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BAUVERWALTUNG</dc:title>
  <dc:creator>Cynthia Heule</dc:creator>
  <cp:lastModifiedBy>Isabella Rösli</cp:lastModifiedBy>
  <cp:revision>2</cp:revision>
  <cp:lastPrinted>2017-08-22T09:07:00Z</cp:lastPrinted>
  <dcterms:created xsi:type="dcterms:W3CDTF">2018-07-23T11:56:00Z</dcterms:created>
  <dcterms:modified xsi:type="dcterms:W3CDTF">2018-07-23T11:56:00Z</dcterms:modified>
</cp:coreProperties>
</file>